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5" w:rsidRDefault="008D5815" w:rsidP="008D5815">
      <w:pPr>
        <w:spacing w:line="276" w:lineRule="auto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bookmarkStart w:id="0" w:name="3._КАК_ПОМОЧЬ_РЕБЕНКУ_В_УЧЕБНЫХ_ДЕЛАХ._"/>
      <w:r>
        <w:rPr>
          <w:rFonts w:eastAsia="Times New Roman"/>
          <w:b/>
          <w:bCs/>
          <w:color w:val="000000"/>
          <w:szCs w:val="28"/>
          <w:lang w:eastAsia="ru-RU"/>
        </w:rPr>
        <w:t>КАК ПОМОЧЬ РЕБЕНКУ В УЧЕБНЫХ ДЕЛАХ</w:t>
      </w:r>
      <w:bookmarkEnd w:id="0"/>
    </w:p>
    <w:p w:rsidR="008D5815" w:rsidRDefault="008D5815" w:rsidP="008D5815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(рекомендации для родителе</w:t>
      </w:r>
      <w:r w:rsidR="00AE4B0F">
        <w:rPr>
          <w:rFonts w:eastAsia="Times New Roman"/>
          <w:b/>
          <w:bCs/>
          <w:szCs w:val="28"/>
          <w:lang w:eastAsia="ru-RU"/>
        </w:rPr>
        <w:t>й семи</w:t>
      </w:r>
      <w:r>
        <w:rPr>
          <w:rFonts w:eastAsia="Times New Roman"/>
          <w:b/>
          <w:bCs/>
          <w:szCs w:val="28"/>
          <w:lang w:eastAsia="ru-RU"/>
        </w:rPr>
        <w:t>классников)</w:t>
      </w:r>
    </w:p>
    <w:p w:rsidR="008D5815" w:rsidRDefault="008D5815" w:rsidP="008D5815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Необходимо создать условия  для  ребенка: 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хорошее питание, режим дня, полноценный сон, спокойная обстановка, удобное рабочее  место  и т.п.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проявляйте веру в возможности ребенка, радуйтесь даже небольшим его достижениям, в случае неудачи поддержите (</w:t>
      </w:r>
      <w:r>
        <w:rPr>
          <w:szCs w:val="28"/>
        </w:rPr>
        <w:t>«Мы уверены, что ты сможешь», «Ты очень хорошо все сделал», «Мы гордимся тобой», «Попробуй еще раз, мы в тебя верим, у тебя обязательно получится!»,  «Ты справишься с этим»  и т.п.)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Обязательно проявляйте интерес к гимназии, к классу, в котором учится ребенок, к каждому прожитому им дню 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Помогайте ребенку выполнять домашние задания, но не делайте их сами</w:t>
      </w:r>
      <w:r w:rsidR="00AE4B0F">
        <w:rPr>
          <w:rFonts w:eastAsia="Times New Roman"/>
          <w:szCs w:val="28"/>
          <w:lang w:eastAsia="ru-RU"/>
        </w:rPr>
        <w:t>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Делитесь знаниями с детьми своим не только положительным, но и отрицательным опытом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Помните, что не только оценка должна быть в центре внимания, а знания, даже если сегодня ими воспользоваться невозможно. Поэтому думайте о будущем и объясняйте детям, где и когда можно будет воспользоваться ими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Не сравнивайте своего ребенка и его успехи с другими, лучше сравнить его с самим собой — это более обнадеживает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Дайте почувствовать ребенку, что любите его независимо от успеваемости, замечайте познавательную активность даже по отдельным результатам</w:t>
      </w:r>
    </w:p>
    <w:p w:rsidR="008D5815" w:rsidRDefault="008D5815" w:rsidP="008D5815">
      <w:pPr>
        <w:pStyle w:val="4"/>
        <w:spacing w:before="0" w:line="276" w:lineRule="auto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Cs w:val="28"/>
          <w:lang w:eastAsia="ru-RU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Cs w:val="28"/>
          <w:lang w:eastAsia="ru-RU"/>
        </w:rPr>
        <w:t>7. Помните, что существуют  нормы по выполнению домашних заданий (по СанПиНу 2.4.2.2821-10):  ученики  7—8 классов  — до 3 (4 ч), 8—9-х классов — до 4 часов (5 ч) (в связи, с тем, что ребенок учится в гимназии, время увеличивается на 1 час). Сравните, насколько близки данные нормы к количеству часов, которые затрачивает Ваш ребенок на домашнюю работу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Поддерживайте спокойную и стабильную атмосферу дома, когда в школьной жизни ребенка происходят изменения</w:t>
      </w:r>
    </w:p>
    <w:p w:rsidR="008D5815" w:rsidRDefault="008D5815" w:rsidP="008D5815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color w:val="0000FF"/>
          <w:szCs w:val="28"/>
          <w:lang w:eastAsia="ru-RU"/>
        </w:rPr>
        <w:br w:type="page"/>
      </w:r>
      <w:bookmarkStart w:id="1" w:name="12._ЧТО_ДЕЛАТЬ,_ЕСЛИ_РЕБЕНОК_НЕ_УСПЕВАЕТ"/>
      <w:r>
        <w:rPr>
          <w:rFonts w:eastAsia="Times New Roman"/>
          <w:b/>
          <w:bCs/>
          <w:szCs w:val="28"/>
          <w:lang w:eastAsia="ru-RU"/>
        </w:rPr>
        <w:lastRenderedPageBreak/>
        <w:t>ЧТО ДЕЛАТЬ, ЕСЛИ РЕБЕНОК НЕ УСПЕВАЕТ?</w:t>
      </w:r>
      <w:bookmarkEnd w:id="1"/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Неуспеваемость — недостаточное усвоение знаний, умений и навыков, отставание в обучении. Знания неуспевающих детей бессистемны. Если неуспеваемость приобретает устойчивый характер – это приводит к тому, что ребенок остается на второй год, или к исключению из учебного заведения. Бывает, что неуспевающих детей считают неспособными к учению. Но в действительности это все нормальные дети, которые имеют возможность хорошо учиться. Основной причиной неуспеваемости является результат неправильного воспитания.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Неуспеваемость возникает,  когда у ребенка нет достаточного интереса к учению, или когда в семье не созданы хорошие условия для нормального обучения.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Причиной плохой успеваемости может быть одностороннее увлечение какой-нибудь отраслью знаний, непонимание того, что изучать нужно все предметы: "Зачем мне учить математику, если я буду музыкантом?" Или: "Физика, математика, химия — это дело, а без знания истории я проживу". Задача, родителей — разъяснять ребенку, что все учебные предметы связаны между собой, что только все вместе они готовят к жизни и дальнейшему образованию. Иногда дети плохо учатся потому, что их перегружают различными обязанностями по дому. Мешает учиться и неустроенность жизни в семье. Иногда у ребенка нет четкого и правильного режима дня или он увлечен различными внешкольными занятиями, которые мешают ему учиться. Устранение этих причин полностью зависит от родителей. 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Родителям необходимо воспитывать в ребенке трудолюбие, организованность и деловитость. Условиями для этого служат режим дня, четкий порядок в делах, а главное уважение, проявляемое к ребенку.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Если родители интересуются школьными делами ребенка, с должным вниманием к развитию познавательных интересов ребенка, к воспитанию его воли и трудолюбия, создают нормальные условия для занятий, он будет успевать в учении.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Если же эти профилактические действия не соблюдены и ребенок не успевает, то необходимо выяснить  причину неуспеваемости. 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Причинами неуспеваемости могут быть: недостаточная подготовка,  или лень, или отсутствие мотивации к обучению.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этом случае ни в коем случае нельзя уповать на угрозы и наказания – это худший помощник. </w:t>
      </w:r>
    </w:p>
    <w:p w:rsidR="008D5815" w:rsidRDefault="008D5815" w:rsidP="008D5815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Необходимо контролировать выполнение домашних заданий, чаще интересоваться успехами ребенка, а не акцентировать внимание на неудачах, рассказывать, где могут в повседневной жизни пригодятся знания.</w:t>
      </w:r>
    </w:p>
    <w:p w:rsidR="008D5815" w:rsidRDefault="008D5815" w:rsidP="008D5815">
      <w:pPr>
        <w:spacing w:line="276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Если у ребенка появляются сдвиги в учении необходимо поощрять: «</w:t>
      </w:r>
      <w:r>
        <w:rPr>
          <w:szCs w:val="28"/>
        </w:rPr>
        <w:t>Ты очень ответственный человек», «Ты так быстро все понимаешь», «Молодец, у тебя  получается намного лучше, хотя я знаю, что тебе сложно» и т.п.</w:t>
      </w:r>
    </w:p>
    <w:p w:rsidR="008D5815" w:rsidRDefault="008D5815" w:rsidP="008D5815">
      <w:pPr>
        <w:spacing w:line="276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Рекомендации родителям по подготовке домашних заданий</w:t>
      </w:r>
    </w:p>
    <w:p w:rsidR="008D5815" w:rsidRDefault="008D5815" w:rsidP="008D5815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szCs w:val="28"/>
        </w:rPr>
      </w:pPr>
      <w:r>
        <w:rPr>
          <w:szCs w:val="28"/>
        </w:rPr>
        <w:t>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Если нет возможности выделить постоянное отдельное место, то в определенный час должно </w:t>
      </w:r>
      <w:r w:rsidR="00AE4B0F">
        <w:rPr>
          <w:szCs w:val="28"/>
        </w:rPr>
        <w:t>быть,</w:t>
      </w:r>
      <w:r>
        <w:rPr>
          <w:szCs w:val="28"/>
        </w:rPr>
        <w:t xml:space="preserve"> безусловно выделено, освобождено место для занятий.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4. Необходимо наличие перерывов в работе. Нужны единство школьного и домашнего учебного режима, профилактика перегрузок.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5. Работа должна идти в хорошем темпе - от 1 часа во втором классе до 4-5 часов у старшеклассников.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8D5815" w:rsidRDefault="008D5815" w:rsidP="008D5815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7. 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5D41A9" w:rsidRPr="008D5815" w:rsidRDefault="005D41A9" w:rsidP="00AE4B0F">
      <w:pPr>
        <w:ind w:firstLine="0"/>
        <w:jc w:val="both"/>
        <w:rPr>
          <w:szCs w:val="28"/>
        </w:rPr>
      </w:pPr>
      <w:bookmarkStart w:id="2" w:name="_GoBack"/>
      <w:bookmarkEnd w:id="2"/>
    </w:p>
    <w:sectPr w:rsidR="005D41A9" w:rsidRPr="008D5815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8A9"/>
    <w:multiLevelType w:val="hybridMultilevel"/>
    <w:tmpl w:val="197067A4"/>
    <w:lvl w:ilvl="0" w:tplc="FFFFFFFF">
      <w:start w:val="1"/>
      <w:numFmt w:val="decimal"/>
      <w:lvlText w:val="%1."/>
      <w:lvlJc w:val="left"/>
      <w:pPr>
        <w:tabs>
          <w:tab w:val="num" w:pos="1253"/>
        </w:tabs>
        <w:ind w:left="1176" w:hanging="283"/>
      </w:pPr>
    </w:lvl>
    <w:lvl w:ilvl="1" w:tplc="805AA054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5815"/>
    <w:rsid w:val="00223ADA"/>
    <w:rsid w:val="003D5180"/>
    <w:rsid w:val="005D41A9"/>
    <w:rsid w:val="008D5815"/>
    <w:rsid w:val="00A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1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D5815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List Paragraph"/>
    <w:basedOn w:val="a"/>
    <w:qFormat/>
    <w:rsid w:val="008D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5404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toshiba</cp:lastModifiedBy>
  <cp:revision>3</cp:revision>
  <dcterms:created xsi:type="dcterms:W3CDTF">2014-05-05T03:22:00Z</dcterms:created>
  <dcterms:modified xsi:type="dcterms:W3CDTF">2014-05-05T03:30:00Z</dcterms:modified>
</cp:coreProperties>
</file>